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19" w:rsidRPr="00F94A2A" w:rsidRDefault="00D15E13" w:rsidP="00F94A2A">
      <w:pPr>
        <w:kinsoku w:val="0"/>
        <w:overflowPunct w:val="0"/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94A2A">
        <w:rPr>
          <w:rFonts w:asciiTheme="majorEastAsia" w:eastAsiaTheme="majorEastAsia" w:hAnsiTheme="majorEastAsia" w:hint="eastAsia"/>
          <w:sz w:val="28"/>
          <w:szCs w:val="28"/>
        </w:rPr>
        <w:t>看護部門調査実施要領</w:t>
      </w:r>
    </w:p>
    <w:p w:rsidR="00FB7C62" w:rsidRDefault="00FB7C62" w:rsidP="00F94A2A">
      <w:pPr>
        <w:kinsoku w:val="0"/>
        <w:overflowPunct w:val="0"/>
        <w:autoSpaceDE w:val="0"/>
        <w:autoSpaceDN w:val="0"/>
        <w:adjustRightInd w:val="0"/>
        <w:rPr>
          <w:szCs w:val="24"/>
        </w:rPr>
      </w:pPr>
    </w:p>
    <w:p w:rsidR="00801186" w:rsidRDefault="00801186" w:rsidP="00F94A2A">
      <w:pPr>
        <w:kinsoku w:val="0"/>
        <w:overflowPunct w:val="0"/>
        <w:autoSpaceDE w:val="0"/>
        <w:autoSpaceDN w:val="0"/>
        <w:adjustRightInd w:val="0"/>
        <w:rPr>
          <w:rFonts w:hint="eastAsia"/>
          <w:szCs w:val="24"/>
        </w:rPr>
      </w:pPr>
    </w:p>
    <w:p w:rsidR="00A97811" w:rsidRPr="00801186" w:rsidRDefault="00A97811" w:rsidP="00A97811">
      <w:pPr>
        <w:kinsoku w:val="0"/>
        <w:overflowPunct w:val="0"/>
        <w:autoSpaceDE w:val="0"/>
        <w:autoSpaceDN w:val="0"/>
        <w:adjustRightInd w:val="0"/>
        <w:rPr>
          <w:rFonts w:asciiTheme="majorEastAsia" w:eastAsiaTheme="majorEastAsia" w:hAnsiTheme="majorEastAsia"/>
          <w:szCs w:val="24"/>
        </w:rPr>
      </w:pPr>
      <w:r w:rsidRPr="00801186">
        <w:rPr>
          <w:rFonts w:asciiTheme="majorEastAsia" w:eastAsiaTheme="majorEastAsia" w:hAnsiTheme="majorEastAsia" w:hint="eastAsia"/>
          <w:szCs w:val="24"/>
        </w:rPr>
        <w:t>１　目的</w:t>
      </w:r>
    </w:p>
    <w:p w:rsidR="00D15E13" w:rsidRPr="00A97811" w:rsidRDefault="00D15E13" w:rsidP="00107F92">
      <w:pPr>
        <w:kinsoku w:val="0"/>
        <w:overflowPunct w:val="0"/>
        <w:autoSpaceDE w:val="0"/>
        <w:autoSpaceDN w:val="0"/>
        <w:adjustRightInd w:val="0"/>
        <w:ind w:leftChars="200" w:left="480" w:firstLineChars="100" w:firstLine="240"/>
        <w:jc w:val="left"/>
        <w:rPr>
          <w:szCs w:val="24"/>
        </w:rPr>
      </w:pPr>
      <w:r w:rsidRPr="00F94A2A">
        <w:rPr>
          <w:rFonts w:hAnsi="ＭＳ 明朝" w:hint="eastAsia"/>
        </w:rPr>
        <w:t>本調査は、看護施策を展開するための基礎資料とするとともに、職場の</w:t>
      </w:r>
      <w:r w:rsidR="006D5878">
        <w:rPr>
          <w:rFonts w:hAnsi="ＭＳ 明朝" w:hint="eastAsia"/>
        </w:rPr>
        <w:t>看護に対する意識の向上及び病院現状認識、改善等に繋げ、看護職員の確保と質の向上を図る</w:t>
      </w:r>
      <w:r w:rsidRPr="00F94A2A">
        <w:rPr>
          <w:rFonts w:hAnsi="ＭＳ 明朝" w:hint="eastAsia"/>
        </w:rPr>
        <w:t>。</w:t>
      </w:r>
    </w:p>
    <w:p w:rsidR="006D5878" w:rsidRDefault="006D5878" w:rsidP="006D5878">
      <w:pPr>
        <w:pStyle w:val="a3"/>
        <w:kinsoku w:val="0"/>
        <w:wordWrap/>
        <w:overflowPunct w:val="0"/>
        <w:spacing w:line="240" w:lineRule="auto"/>
        <w:jc w:val="left"/>
        <w:rPr>
          <w:rFonts w:ascii="ＭＳ 明朝" w:hAnsi="ＭＳ 明朝"/>
          <w:spacing w:val="0"/>
        </w:rPr>
      </w:pPr>
    </w:p>
    <w:p w:rsidR="00107F92" w:rsidRDefault="00A97811" w:rsidP="00107F92">
      <w:pPr>
        <w:pStyle w:val="a3"/>
        <w:kinsoku w:val="0"/>
        <w:wordWrap/>
        <w:overflowPunct w:val="0"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r w:rsidRPr="00801186">
        <w:rPr>
          <w:rFonts w:asciiTheme="majorEastAsia" w:eastAsiaTheme="majorEastAsia" w:hAnsiTheme="majorEastAsia" w:hint="eastAsia"/>
          <w:spacing w:val="0"/>
        </w:rPr>
        <w:t xml:space="preserve">２　</w:t>
      </w:r>
      <w:r w:rsidR="00107F92">
        <w:rPr>
          <w:rFonts w:asciiTheme="majorEastAsia" w:eastAsiaTheme="majorEastAsia" w:hAnsiTheme="majorEastAsia" w:hint="eastAsia"/>
          <w:spacing w:val="0"/>
        </w:rPr>
        <w:t>対象施設</w:t>
      </w:r>
    </w:p>
    <w:p w:rsidR="00107F92" w:rsidRDefault="00107F92" w:rsidP="00107F92">
      <w:pPr>
        <w:pStyle w:val="a3"/>
        <w:kinsoku w:val="0"/>
        <w:wordWrap/>
        <w:overflowPunct w:val="0"/>
        <w:spacing w:line="240" w:lineRule="auto"/>
        <w:jc w:val="left"/>
        <w:rPr>
          <w:rFonts w:ascii="ＭＳ 明朝" w:hAnsi="ＭＳ 明朝" w:hint="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 xml:space="preserve">　　　</w:t>
      </w:r>
      <w:r>
        <w:rPr>
          <w:rFonts w:ascii="ＭＳ 明朝" w:hAnsi="ＭＳ 明朝" w:hint="eastAsia"/>
          <w:spacing w:val="0"/>
        </w:rPr>
        <w:t>医療監視を行うすべての病院</w:t>
      </w:r>
    </w:p>
    <w:p w:rsidR="00107F92" w:rsidRDefault="00107F92" w:rsidP="00107F92">
      <w:pPr>
        <w:pStyle w:val="a3"/>
        <w:kinsoku w:val="0"/>
        <w:wordWrap/>
        <w:overflowPunct w:val="0"/>
        <w:spacing w:line="240" w:lineRule="auto"/>
        <w:jc w:val="left"/>
        <w:rPr>
          <w:rFonts w:ascii="ＭＳ 明朝" w:hAnsi="ＭＳ 明朝"/>
          <w:spacing w:val="0"/>
        </w:rPr>
      </w:pPr>
    </w:p>
    <w:p w:rsidR="00107F92" w:rsidRPr="00107F92" w:rsidRDefault="00107F92" w:rsidP="00107F92">
      <w:pPr>
        <w:pStyle w:val="a3"/>
        <w:kinsoku w:val="0"/>
        <w:wordWrap/>
        <w:overflowPunct w:val="0"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r w:rsidRPr="00107F92">
        <w:rPr>
          <w:rFonts w:asciiTheme="majorEastAsia" w:eastAsiaTheme="majorEastAsia" w:hAnsiTheme="majorEastAsia" w:hint="eastAsia"/>
          <w:spacing w:val="0"/>
        </w:rPr>
        <w:t>３　実施期間</w:t>
      </w:r>
    </w:p>
    <w:p w:rsidR="00D15E13" w:rsidRPr="00107F92" w:rsidRDefault="00107F92" w:rsidP="00107F92">
      <w:pPr>
        <w:pStyle w:val="a3"/>
        <w:kinsoku w:val="0"/>
        <w:wordWrap/>
        <w:overflowPunct w:val="0"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r>
        <w:rPr>
          <w:rFonts w:ascii="ＭＳ 明朝" w:hAnsi="ＭＳ 明朝" w:hint="eastAsia"/>
          <w:spacing w:val="0"/>
        </w:rPr>
        <w:t xml:space="preserve">　　　当該年度の３月末まで（</w:t>
      </w:r>
      <w:r w:rsidR="00D15E13" w:rsidRPr="00F94A2A">
        <w:rPr>
          <w:rFonts w:ascii="ＭＳ 明朝" w:hAnsi="ＭＳ 明朝" w:hint="eastAsia"/>
          <w:spacing w:val="0"/>
        </w:rPr>
        <w:t>医療監視と同日に</w:t>
      </w:r>
      <w:r>
        <w:rPr>
          <w:rFonts w:ascii="ＭＳ 明朝" w:hAnsi="ＭＳ 明朝" w:hint="eastAsia"/>
          <w:spacing w:val="0"/>
        </w:rPr>
        <w:t>実施）</w:t>
      </w:r>
    </w:p>
    <w:p w:rsidR="006D5878" w:rsidRDefault="006D5878" w:rsidP="006D5878">
      <w:pPr>
        <w:pStyle w:val="a3"/>
        <w:kinsoku w:val="0"/>
        <w:wordWrap/>
        <w:overflowPunct w:val="0"/>
        <w:spacing w:line="240" w:lineRule="auto"/>
        <w:jc w:val="left"/>
        <w:rPr>
          <w:rFonts w:ascii="ＭＳ 明朝" w:hAnsi="ＭＳ 明朝"/>
          <w:spacing w:val="0"/>
        </w:rPr>
      </w:pPr>
    </w:p>
    <w:p w:rsidR="00A97811" w:rsidRPr="00801186" w:rsidRDefault="00107F92" w:rsidP="00A97811">
      <w:pPr>
        <w:pStyle w:val="a3"/>
        <w:kinsoku w:val="0"/>
        <w:wordWrap/>
        <w:overflowPunct w:val="0"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４</w:t>
      </w:r>
      <w:r w:rsidR="00A97811" w:rsidRPr="00801186">
        <w:rPr>
          <w:rFonts w:asciiTheme="majorEastAsia" w:eastAsiaTheme="majorEastAsia" w:hAnsiTheme="majorEastAsia" w:hint="eastAsia"/>
          <w:spacing w:val="0"/>
        </w:rPr>
        <w:t xml:space="preserve">　</w:t>
      </w:r>
      <w:r w:rsidR="00FB7C62" w:rsidRPr="00801186">
        <w:rPr>
          <w:rFonts w:asciiTheme="majorEastAsia" w:eastAsiaTheme="majorEastAsia" w:hAnsiTheme="majorEastAsia" w:hint="eastAsia"/>
          <w:spacing w:val="0"/>
        </w:rPr>
        <w:t>実施主体</w:t>
      </w:r>
    </w:p>
    <w:p w:rsidR="00107F92" w:rsidRDefault="00A97811" w:rsidP="00A97811">
      <w:pPr>
        <w:pStyle w:val="a3"/>
        <w:kinsoku w:val="0"/>
        <w:wordWrap/>
        <w:overflowPunct w:val="0"/>
        <w:spacing w:line="240" w:lineRule="auto"/>
        <w:ind w:leftChars="200" w:left="48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801186">
        <w:rPr>
          <w:rFonts w:ascii="ＭＳ 明朝" w:hAnsi="ＭＳ 明朝" w:hint="eastAsia"/>
          <w:spacing w:val="0"/>
        </w:rPr>
        <w:t>山口県</w:t>
      </w:r>
    </w:p>
    <w:p w:rsidR="00FB7C62" w:rsidRDefault="00107F92" w:rsidP="00107F92">
      <w:pPr>
        <w:pStyle w:val="a3"/>
        <w:kinsoku w:val="0"/>
        <w:wordWrap/>
        <w:overflowPunct w:val="0"/>
        <w:spacing w:line="240" w:lineRule="auto"/>
        <w:ind w:leftChars="400" w:left="1200" w:hangingChars="100" w:hanging="24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※</w:t>
      </w:r>
      <w:r w:rsidR="00801186">
        <w:rPr>
          <w:rFonts w:ascii="ＭＳ 明朝" w:hAnsi="ＭＳ 明朝" w:hint="eastAsia"/>
          <w:spacing w:val="0"/>
        </w:rPr>
        <w:t>調査</w:t>
      </w:r>
      <w:r>
        <w:rPr>
          <w:rFonts w:ascii="ＭＳ 明朝" w:hAnsi="ＭＳ 明朝" w:hint="eastAsia"/>
          <w:spacing w:val="0"/>
        </w:rPr>
        <w:t>票等の配布・回収、看護部門の長へのヒアリング等は</w:t>
      </w:r>
      <w:r w:rsidR="00801186">
        <w:rPr>
          <w:rFonts w:ascii="ＭＳ 明朝" w:hAnsi="ＭＳ 明朝" w:hint="eastAsia"/>
          <w:spacing w:val="0"/>
        </w:rPr>
        <w:t>、</w:t>
      </w:r>
      <w:r>
        <w:rPr>
          <w:rFonts w:ascii="ＭＳ 明朝" w:hAnsi="ＭＳ 明朝" w:hint="eastAsia"/>
          <w:spacing w:val="0"/>
        </w:rPr>
        <w:t>健康福祉センター及び下関市立下関保健所（以下「保健所等」という。）が実施</w:t>
      </w:r>
    </w:p>
    <w:p w:rsidR="00FB7C62" w:rsidRDefault="00FB7C62" w:rsidP="006D5878">
      <w:pPr>
        <w:pStyle w:val="a3"/>
        <w:kinsoku w:val="0"/>
        <w:wordWrap/>
        <w:overflowPunct w:val="0"/>
        <w:spacing w:line="240" w:lineRule="auto"/>
        <w:jc w:val="left"/>
        <w:rPr>
          <w:rFonts w:ascii="ＭＳ 明朝" w:hAnsi="ＭＳ 明朝" w:hint="eastAsia"/>
          <w:spacing w:val="0"/>
        </w:rPr>
      </w:pPr>
    </w:p>
    <w:p w:rsidR="00D15E13" w:rsidRPr="00801186" w:rsidRDefault="00107F92" w:rsidP="006D5878">
      <w:pPr>
        <w:pStyle w:val="a3"/>
        <w:kinsoku w:val="0"/>
        <w:wordWrap/>
        <w:overflowPunct w:val="0"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５</w:t>
      </w:r>
      <w:r w:rsidR="00A97811" w:rsidRPr="00801186">
        <w:rPr>
          <w:rFonts w:asciiTheme="majorEastAsia" w:eastAsiaTheme="majorEastAsia" w:hAnsiTheme="majorEastAsia" w:hint="eastAsia"/>
          <w:spacing w:val="0"/>
        </w:rPr>
        <w:t xml:space="preserve">　実施方法</w:t>
      </w:r>
    </w:p>
    <w:p w:rsidR="00A97811" w:rsidRDefault="00A97811" w:rsidP="00A97811">
      <w:pPr>
        <w:pStyle w:val="a3"/>
        <w:kinsoku w:val="0"/>
        <w:wordWrap/>
        <w:overflowPunct w:val="0"/>
        <w:spacing w:line="240" w:lineRule="auto"/>
        <w:ind w:leftChars="300" w:left="960" w:hangingChars="100" w:hanging="24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○　保健所等は</w:t>
      </w:r>
      <w:r w:rsidR="00107F92">
        <w:rPr>
          <w:rFonts w:ascii="ＭＳ 明朝" w:hAnsi="ＭＳ 明朝" w:hint="eastAsia"/>
          <w:spacing w:val="0"/>
        </w:rPr>
        <w:t>、</w:t>
      </w:r>
      <w:r w:rsidR="006D5878" w:rsidRPr="006D5878">
        <w:rPr>
          <w:rFonts w:ascii="ＭＳ 明朝" w:hAnsi="ＭＳ 明朝" w:hint="eastAsia"/>
          <w:spacing w:val="0"/>
        </w:rPr>
        <w:t>看護部門調査票及び病院看護機能評価表</w:t>
      </w:r>
      <w:r w:rsidR="00FB7C62">
        <w:rPr>
          <w:rFonts w:ascii="ＭＳ 明朝" w:hAnsi="ＭＳ 明朝" w:hint="eastAsia"/>
          <w:spacing w:val="0"/>
        </w:rPr>
        <w:t>（以下</w:t>
      </w:r>
      <w:r w:rsidR="00107F92">
        <w:rPr>
          <w:rFonts w:ascii="ＭＳ 明朝" w:hAnsi="ＭＳ 明朝" w:hint="eastAsia"/>
          <w:spacing w:val="0"/>
        </w:rPr>
        <w:t>「</w:t>
      </w:r>
      <w:r w:rsidR="00FB7C62">
        <w:rPr>
          <w:rFonts w:ascii="ＭＳ 明朝" w:hAnsi="ＭＳ 明朝" w:hint="eastAsia"/>
          <w:spacing w:val="0"/>
        </w:rPr>
        <w:t>調査票等</w:t>
      </w:r>
      <w:r w:rsidR="00107F92">
        <w:rPr>
          <w:rFonts w:ascii="ＭＳ 明朝" w:hAnsi="ＭＳ 明朝" w:hint="eastAsia"/>
          <w:spacing w:val="0"/>
        </w:rPr>
        <w:t>」</w:t>
      </w:r>
      <w:r w:rsidR="00FB7C62">
        <w:rPr>
          <w:rFonts w:ascii="ＭＳ 明朝" w:hAnsi="ＭＳ 明朝" w:hint="eastAsia"/>
          <w:spacing w:val="0"/>
        </w:rPr>
        <w:t>という</w:t>
      </w:r>
      <w:r>
        <w:rPr>
          <w:rFonts w:ascii="ＭＳ 明朝" w:hAnsi="ＭＳ 明朝" w:hint="eastAsia"/>
          <w:spacing w:val="0"/>
        </w:rPr>
        <w:t>。）</w:t>
      </w:r>
      <w:r w:rsidR="006D5878">
        <w:rPr>
          <w:rFonts w:ascii="ＭＳ 明朝" w:hAnsi="ＭＳ 明朝" w:hint="eastAsia"/>
          <w:spacing w:val="0"/>
        </w:rPr>
        <w:t>を</w:t>
      </w:r>
      <w:r w:rsidR="006D5878" w:rsidRPr="006D5878">
        <w:rPr>
          <w:rFonts w:ascii="ＭＳ 明朝" w:hAnsi="ＭＳ 明朝" w:hint="eastAsia"/>
          <w:spacing w:val="0"/>
        </w:rPr>
        <w:t>対象施設に</w:t>
      </w:r>
      <w:r w:rsidR="00FB7C62">
        <w:rPr>
          <w:rFonts w:ascii="ＭＳ 明朝" w:hAnsi="ＭＳ 明朝" w:hint="eastAsia"/>
          <w:spacing w:val="0"/>
        </w:rPr>
        <w:t>配布する。</w:t>
      </w:r>
    </w:p>
    <w:p w:rsidR="00A97811" w:rsidRDefault="00A97811" w:rsidP="00801186">
      <w:pPr>
        <w:pStyle w:val="a3"/>
        <w:kinsoku w:val="0"/>
        <w:wordWrap/>
        <w:overflowPunct w:val="0"/>
        <w:spacing w:beforeLines="30" w:before="109" w:line="240" w:lineRule="auto"/>
        <w:ind w:leftChars="300" w:left="960" w:hangingChars="100" w:hanging="24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○　</w:t>
      </w:r>
      <w:r w:rsidR="00FB7C62">
        <w:rPr>
          <w:rFonts w:ascii="ＭＳ 明朝" w:hAnsi="ＭＳ 明朝" w:hint="eastAsia"/>
          <w:spacing w:val="0"/>
        </w:rPr>
        <w:t>対象施設の</w:t>
      </w:r>
      <w:r w:rsidR="006D5878">
        <w:rPr>
          <w:rFonts w:ascii="ＭＳ 明朝" w:hAnsi="ＭＳ 明朝" w:hint="eastAsia"/>
          <w:spacing w:val="0"/>
        </w:rPr>
        <w:t>看護部</w:t>
      </w:r>
      <w:r w:rsidR="00FB7C62">
        <w:rPr>
          <w:rFonts w:ascii="ＭＳ 明朝" w:hAnsi="ＭＳ 明朝" w:hint="eastAsia"/>
          <w:spacing w:val="0"/>
        </w:rPr>
        <w:t>門</w:t>
      </w:r>
      <w:r w:rsidR="006D5878">
        <w:rPr>
          <w:rFonts w:ascii="ＭＳ 明朝" w:hAnsi="ＭＳ 明朝" w:hint="eastAsia"/>
          <w:spacing w:val="0"/>
        </w:rPr>
        <w:t>の長</w:t>
      </w:r>
      <w:r w:rsidR="00FB7C62">
        <w:rPr>
          <w:rFonts w:ascii="ＭＳ 明朝" w:hAnsi="ＭＳ 明朝" w:hint="eastAsia"/>
          <w:spacing w:val="0"/>
        </w:rPr>
        <w:t>は、</w:t>
      </w:r>
      <w:r>
        <w:rPr>
          <w:rFonts w:ascii="ＭＳ 明朝" w:hAnsi="ＭＳ 明朝" w:hint="eastAsia"/>
          <w:spacing w:val="0"/>
        </w:rPr>
        <w:t>調査票等</w:t>
      </w:r>
      <w:r w:rsidR="00107F92">
        <w:rPr>
          <w:rFonts w:ascii="ＭＳ 明朝" w:hAnsi="ＭＳ 明朝" w:hint="eastAsia"/>
          <w:spacing w:val="0"/>
        </w:rPr>
        <w:t>に必要事項を</w:t>
      </w:r>
      <w:r w:rsidR="00D15E13" w:rsidRPr="00F94A2A">
        <w:rPr>
          <w:rFonts w:ascii="ＭＳ 明朝" w:hAnsi="ＭＳ 明朝" w:hint="eastAsia"/>
          <w:spacing w:val="0"/>
        </w:rPr>
        <w:t>記入し</w:t>
      </w:r>
      <w:r w:rsidR="006D5878">
        <w:rPr>
          <w:rFonts w:ascii="ＭＳ 明朝" w:hAnsi="ＭＳ 明朝" w:hint="eastAsia"/>
          <w:spacing w:val="0"/>
        </w:rPr>
        <w:t>、</w:t>
      </w:r>
      <w:r>
        <w:rPr>
          <w:rFonts w:ascii="ＭＳ 明朝" w:hAnsi="ＭＳ 明朝" w:hint="eastAsia"/>
          <w:spacing w:val="0"/>
        </w:rPr>
        <w:t>保健所等</w:t>
      </w:r>
      <w:r w:rsidR="00107F92">
        <w:rPr>
          <w:rFonts w:ascii="ＭＳ 明朝" w:hAnsi="ＭＳ 明朝" w:hint="eastAsia"/>
          <w:spacing w:val="0"/>
        </w:rPr>
        <w:t>が定める期日まで</w:t>
      </w:r>
      <w:r>
        <w:rPr>
          <w:rFonts w:ascii="ＭＳ 明朝" w:hAnsi="ＭＳ 明朝" w:hint="eastAsia"/>
          <w:spacing w:val="0"/>
        </w:rPr>
        <w:t>に</w:t>
      </w:r>
      <w:r w:rsidR="00107F92">
        <w:rPr>
          <w:rFonts w:ascii="ＭＳ 明朝" w:hAnsi="ＭＳ 明朝" w:hint="eastAsia"/>
          <w:spacing w:val="0"/>
        </w:rPr>
        <w:t>保健所等へ</w:t>
      </w:r>
      <w:r w:rsidR="006D5878">
        <w:rPr>
          <w:rFonts w:ascii="ＭＳ 明朝" w:hAnsi="ＭＳ 明朝" w:hint="eastAsia"/>
          <w:spacing w:val="0"/>
        </w:rPr>
        <w:t>提出</w:t>
      </w:r>
      <w:r w:rsidR="00FB7C62">
        <w:rPr>
          <w:rFonts w:ascii="ＭＳ 明朝" w:hAnsi="ＭＳ 明朝" w:hint="eastAsia"/>
          <w:spacing w:val="0"/>
        </w:rPr>
        <w:t>する</w:t>
      </w:r>
      <w:r w:rsidR="00D15E13" w:rsidRPr="00F94A2A">
        <w:rPr>
          <w:rFonts w:ascii="ＭＳ 明朝" w:hAnsi="ＭＳ 明朝" w:hint="eastAsia"/>
          <w:spacing w:val="0"/>
        </w:rPr>
        <w:t>。</w:t>
      </w:r>
    </w:p>
    <w:p w:rsidR="00107F92" w:rsidRDefault="00A97811" w:rsidP="00107F92">
      <w:pPr>
        <w:pStyle w:val="a3"/>
        <w:kinsoku w:val="0"/>
        <w:wordWrap/>
        <w:overflowPunct w:val="0"/>
        <w:spacing w:beforeLines="30" w:before="109" w:line="240" w:lineRule="auto"/>
        <w:ind w:leftChars="300" w:left="960" w:hangingChars="100" w:hanging="24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○　保健所等は、調査票等の</w:t>
      </w:r>
      <w:r w:rsidR="00FB7C62">
        <w:rPr>
          <w:rFonts w:ascii="ＭＳ 明朝" w:hAnsi="ＭＳ 明朝" w:hint="eastAsia"/>
          <w:spacing w:val="0"/>
        </w:rPr>
        <w:t>内容を確認し</w:t>
      </w:r>
      <w:r w:rsidR="00D15E13" w:rsidRPr="00F94A2A">
        <w:rPr>
          <w:rFonts w:ascii="ＭＳ 明朝" w:hAnsi="ＭＳ 明朝" w:hint="eastAsia"/>
          <w:spacing w:val="0"/>
        </w:rPr>
        <w:t>、</w:t>
      </w:r>
      <w:r w:rsidR="00801186">
        <w:rPr>
          <w:rFonts w:ascii="ＭＳ 明朝" w:hAnsi="ＭＳ 明朝" w:hint="eastAsia"/>
          <w:spacing w:val="0"/>
        </w:rPr>
        <w:t>調査当日に</w:t>
      </w:r>
      <w:r w:rsidR="00107F92">
        <w:rPr>
          <w:rFonts w:ascii="ＭＳ 明朝" w:hAnsi="ＭＳ 明朝" w:hint="eastAsia"/>
          <w:spacing w:val="0"/>
        </w:rPr>
        <w:t>看護部門の長にヒアリング</w:t>
      </w:r>
      <w:r w:rsidR="00801186">
        <w:rPr>
          <w:rFonts w:ascii="ＭＳ 明朝" w:hAnsi="ＭＳ 明朝" w:hint="eastAsia"/>
          <w:spacing w:val="0"/>
        </w:rPr>
        <w:t>を行い、必要に応じて</w:t>
      </w:r>
      <w:r w:rsidR="00D15E13" w:rsidRPr="00F94A2A">
        <w:rPr>
          <w:rFonts w:ascii="ＭＳ 明朝" w:hAnsi="ＭＳ 明朝" w:hint="eastAsia"/>
          <w:spacing w:val="0"/>
        </w:rPr>
        <w:t>助言を行う。</w:t>
      </w:r>
    </w:p>
    <w:p w:rsidR="00D15E13" w:rsidRPr="00107F92" w:rsidRDefault="00107F92" w:rsidP="00107F92">
      <w:pPr>
        <w:pStyle w:val="a3"/>
        <w:kinsoku w:val="0"/>
        <w:wordWrap/>
        <w:overflowPunct w:val="0"/>
        <w:spacing w:beforeLines="30" w:before="109" w:line="240" w:lineRule="auto"/>
        <w:ind w:leftChars="300" w:left="960" w:hangingChars="100" w:hanging="24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○　</w:t>
      </w:r>
      <w:r w:rsidR="00801186">
        <w:rPr>
          <w:rFonts w:ascii="ＭＳ 明朝" w:hAnsi="ＭＳ 明朝" w:hint="eastAsia"/>
          <w:spacing w:val="0"/>
        </w:rPr>
        <w:t>保健所等は、</w:t>
      </w:r>
      <w:r w:rsidR="00D15E13" w:rsidRPr="00F94A2A">
        <w:rPr>
          <w:rFonts w:ascii="ＭＳ 明朝" w:hAnsi="ＭＳ 明朝" w:hint="eastAsia"/>
          <w:spacing w:val="0"/>
        </w:rPr>
        <w:t>次年度</w:t>
      </w:r>
      <w:r w:rsidR="00801186">
        <w:rPr>
          <w:rFonts w:ascii="ＭＳ 明朝" w:hAnsi="ＭＳ 明朝" w:hint="eastAsia"/>
          <w:spacing w:val="0"/>
        </w:rPr>
        <w:t>の</w:t>
      </w:r>
      <w:r w:rsidR="00D15E13" w:rsidRPr="00F94A2A">
        <w:rPr>
          <w:rFonts w:ascii="ＭＳ 明朝" w:hAnsi="ＭＳ 明朝" w:hint="eastAsia"/>
          <w:spacing w:val="0"/>
        </w:rPr>
        <w:t>４月末までに</w:t>
      </w:r>
      <w:r w:rsidR="00801186">
        <w:rPr>
          <w:rFonts w:ascii="ＭＳ 明朝" w:hAnsi="ＭＳ 明朝" w:hint="eastAsia"/>
          <w:spacing w:val="0"/>
        </w:rPr>
        <w:t>調査票等を</w:t>
      </w:r>
      <w:r w:rsidR="00225AEA">
        <w:rPr>
          <w:rFonts w:ascii="ＭＳ 明朝" w:hAnsi="ＭＳ 明朝" w:hint="eastAsia"/>
          <w:spacing w:val="0"/>
        </w:rPr>
        <w:t>県</w:t>
      </w:r>
      <w:r>
        <w:rPr>
          <w:rFonts w:ascii="ＭＳ 明朝" w:hAnsi="ＭＳ 明朝" w:hint="eastAsia"/>
          <w:spacing w:val="0"/>
        </w:rPr>
        <w:t>医療政策課</w:t>
      </w:r>
      <w:r w:rsidR="00801186">
        <w:rPr>
          <w:rFonts w:ascii="ＭＳ 明朝" w:hAnsi="ＭＳ 明朝" w:hint="eastAsia"/>
          <w:spacing w:val="0"/>
        </w:rPr>
        <w:t>宛て</w:t>
      </w:r>
      <w:r w:rsidR="00D15E13" w:rsidRPr="00F94A2A">
        <w:rPr>
          <w:rFonts w:ascii="ＭＳ 明朝" w:hAnsi="ＭＳ 明朝" w:hint="eastAsia"/>
          <w:spacing w:val="0"/>
        </w:rPr>
        <w:t>提出する。</w:t>
      </w:r>
    </w:p>
    <w:p w:rsidR="006D5878" w:rsidRPr="00107F92" w:rsidRDefault="006D5878" w:rsidP="006D5878">
      <w:pPr>
        <w:pStyle w:val="a3"/>
        <w:kinsoku w:val="0"/>
        <w:wordWrap/>
        <w:overflowPunct w:val="0"/>
        <w:spacing w:line="240" w:lineRule="auto"/>
        <w:jc w:val="left"/>
        <w:rPr>
          <w:rFonts w:ascii="ＭＳ 明朝" w:hAnsi="ＭＳ 明朝"/>
          <w:spacing w:val="0"/>
        </w:rPr>
      </w:pPr>
    </w:p>
    <w:p w:rsidR="00801186" w:rsidRPr="00801186" w:rsidRDefault="00107F92" w:rsidP="00801186">
      <w:pPr>
        <w:pStyle w:val="a3"/>
        <w:kinsoku w:val="0"/>
        <w:wordWrap/>
        <w:overflowPunct w:val="0"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pacing w:val="0"/>
        </w:rPr>
        <w:t>６</w:t>
      </w:r>
      <w:r w:rsidR="00801186" w:rsidRPr="00801186">
        <w:rPr>
          <w:rFonts w:asciiTheme="majorEastAsia" w:eastAsiaTheme="majorEastAsia" w:hAnsiTheme="majorEastAsia" w:hint="eastAsia"/>
          <w:spacing w:val="0"/>
        </w:rPr>
        <w:t xml:space="preserve">　その他</w:t>
      </w:r>
    </w:p>
    <w:p w:rsidR="00D15E13" w:rsidRPr="00F94A2A" w:rsidRDefault="00801186" w:rsidP="00801186">
      <w:pPr>
        <w:pStyle w:val="a3"/>
        <w:kinsoku w:val="0"/>
        <w:wordWrap/>
        <w:overflowPunct w:val="0"/>
        <w:spacing w:line="240" w:lineRule="auto"/>
        <w:ind w:leftChars="200" w:left="480" w:firstLineChars="100" w:firstLine="240"/>
        <w:jc w:val="left"/>
        <w:rPr>
          <w:spacing w:val="0"/>
        </w:rPr>
      </w:pPr>
      <w:r>
        <w:rPr>
          <w:rFonts w:ascii="ＭＳ 明朝" w:hAnsi="ＭＳ 明朝" w:hint="eastAsia"/>
          <w:spacing w:val="0"/>
        </w:rPr>
        <w:t>本</w:t>
      </w:r>
      <w:r w:rsidR="00D15E13" w:rsidRPr="00F94A2A">
        <w:rPr>
          <w:rFonts w:ascii="ＭＳ 明朝" w:hAnsi="ＭＳ 明朝" w:hint="eastAsia"/>
          <w:spacing w:val="0"/>
        </w:rPr>
        <w:t>調査は、看護師等の人材確保の促進に関する法律第４条第４項及び第８条に基づき実施</w:t>
      </w:r>
      <w:r>
        <w:rPr>
          <w:rFonts w:ascii="ＭＳ 明朝" w:hAnsi="ＭＳ 明朝" w:hint="eastAsia"/>
          <w:spacing w:val="0"/>
        </w:rPr>
        <w:t>し</w:t>
      </w:r>
      <w:r w:rsidR="00D15E13" w:rsidRPr="00F94A2A">
        <w:rPr>
          <w:rFonts w:ascii="ＭＳ 明朝" w:hAnsi="ＭＳ 明朝" w:hint="eastAsia"/>
          <w:spacing w:val="0"/>
        </w:rPr>
        <w:t>、山口県</w:t>
      </w:r>
      <w:r w:rsidR="00FB7C62">
        <w:rPr>
          <w:rFonts w:ascii="ＭＳ 明朝" w:hAnsi="ＭＳ 明朝" w:hint="eastAsia"/>
          <w:spacing w:val="0"/>
        </w:rPr>
        <w:t>が行う</w:t>
      </w:r>
      <w:r w:rsidR="00D15E13" w:rsidRPr="00F94A2A">
        <w:rPr>
          <w:rFonts w:ascii="ＭＳ 明朝" w:hAnsi="ＭＳ 明朝" w:hint="eastAsia"/>
          <w:spacing w:val="0"/>
        </w:rPr>
        <w:t>看護職員</w:t>
      </w:r>
      <w:r w:rsidR="00FB7C62">
        <w:rPr>
          <w:rFonts w:ascii="ＭＳ 明朝" w:hAnsi="ＭＳ 明朝" w:hint="eastAsia"/>
          <w:spacing w:val="0"/>
        </w:rPr>
        <w:t>確保対策</w:t>
      </w:r>
      <w:r w:rsidR="00D15E13" w:rsidRPr="00F94A2A">
        <w:rPr>
          <w:rFonts w:ascii="ＭＳ 明朝" w:hAnsi="ＭＳ 明朝" w:hint="eastAsia"/>
          <w:spacing w:val="0"/>
        </w:rPr>
        <w:t>に活用する。</w:t>
      </w:r>
    </w:p>
    <w:sectPr w:rsidR="00D15E13" w:rsidRPr="00F94A2A" w:rsidSect="00801186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3D" w:rsidRDefault="00347F3D" w:rsidP="00F94A2A">
      <w:r>
        <w:separator/>
      </w:r>
    </w:p>
  </w:endnote>
  <w:endnote w:type="continuationSeparator" w:id="0">
    <w:p w:rsidR="00347F3D" w:rsidRDefault="00347F3D" w:rsidP="00F9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3D" w:rsidRDefault="00347F3D" w:rsidP="00F94A2A">
      <w:r>
        <w:separator/>
      </w:r>
    </w:p>
  </w:footnote>
  <w:footnote w:type="continuationSeparator" w:id="0">
    <w:p w:rsidR="00347F3D" w:rsidRDefault="00347F3D" w:rsidP="00F9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0"/>
  <w:drawingGridVerticalSpacing w:val="364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13"/>
    <w:rsid w:val="00075C1D"/>
    <w:rsid w:val="000B2DED"/>
    <w:rsid w:val="00107F92"/>
    <w:rsid w:val="001A3044"/>
    <w:rsid w:val="00225AEA"/>
    <w:rsid w:val="0026256D"/>
    <w:rsid w:val="00347F3D"/>
    <w:rsid w:val="00434BE4"/>
    <w:rsid w:val="00497816"/>
    <w:rsid w:val="005B7605"/>
    <w:rsid w:val="005E1DAC"/>
    <w:rsid w:val="006D5878"/>
    <w:rsid w:val="00801186"/>
    <w:rsid w:val="00881A19"/>
    <w:rsid w:val="00A97811"/>
    <w:rsid w:val="00B6620B"/>
    <w:rsid w:val="00D15E13"/>
    <w:rsid w:val="00F94A2A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BF505-20E7-4D10-A0AC-C76BF5E3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2A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5E13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94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A2A"/>
  </w:style>
  <w:style w:type="paragraph" w:styleId="a6">
    <w:name w:val="footer"/>
    <w:basedOn w:val="a"/>
    <w:link w:val="a7"/>
    <w:uiPriority w:val="99"/>
    <w:unhideWhenUsed/>
    <w:rsid w:val="00F94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A2A"/>
  </w:style>
  <w:style w:type="paragraph" w:styleId="a8">
    <w:name w:val="Balloon Text"/>
    <w:basedOn w:val="a"/>
    <w:link w:val="a9"/>
    <w:uiPriority w:val="99"/>
    <w:semiHidden/>
    <w:unhideWhenUsed/>
    <w:rsid w:val="00F9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A2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ED62-413B-47EB-9A0F-78774B75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早紀子</dc:creator>
  <cp:keywords/>
  <dc:description/>
  <cp:lastModifiedBy>坂田　浩明</cp:lastModifiedBy>
  <cp:revision>8</cp:revision>
  <cp:lastPrinted>2017-07-12T12:19:00Z</cp:lastPrinted>
  <dcterms:created xsi:type="dcterms:W3CDTF">2014-07-11T08:34:00Z</dcterms:created>
  <dcterms:modified xsi:type="dcterms:W3CDTF">2017-07-12T12:19:00Z</dcterms:modified>
</cp:coreProperties>
</file>